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4D" w:rsidRDefault="0049364D" w:rsidP="0049364D">
      <w:pPr>
        <w:spacing w:after="280"/>
        <w:ind w:left="573" w:right="267" w:hanging="10"/>
      </w:pPr>
      <w:r>
        <w:rPr>
          <w:b/>
          <w:sz w:val="26"/>
        </w:rPr>
        <w:t>Инструкция для общественного наблюдателя в аудитории за соблюдением процедур проведения и проверки работ участников ВПР</w:t>
      </w:r>
    </w:p>
    <w:p w:rsidR="0049364D" w:rsidRPr="00790073" w:rsidRDefault="0049364D" w:rsidP="0049364D">
      <w:pPr>
        <w:spacing w:after="0"/>
        <w:ind w:right="0"/>
      </w:pPr>
      <w:r>
        <w:rPr>
          <w:sz w:val="26"/>
        </w:rPr>
        <w:t xml:space="preserve">1.Общественный наблюдатель в своей деятельности руководствуется </w:t>
      </w:r>
    </w:p>
    <w:p w:rsidR="0049364D" w:rsidRDefault="0049364D" w:rsidP="0049364D">
      <w:pPr>
        <w:spacing w:after="0"/>
        <w:ind w:right="0" w:firstLine="0"/>
      </w:pPr>
      <w:r>
        <w:rPr>
          <w:sz w:val="26"/>
        </w:rPr>
        <w:t>настоящей Инструкцией.</w:t>
      </w:r>
    </w:p>
    <w:p w:rsidR="0049364D" w:rsidRDefault="0049364D" w:rsidP="0049364D">
      <w:pPr>
        <w:spacing w:after="61" w:line="241" w:lineRule="auto"/>
        <w:ind w:left="552" w:right="-15" w:firstLine="557"/>
        <w:rPr>
          <w:sz w:val="26"/>
        </w:rPr>
      </w:pPr>
      <w:r>
        <w:rPr>
          <w:sz w:val="26"/>
        </w:rPr>
        <w:t xml:space="preserve">        В случае если общественными наблюдателями будут выявлены факты </w:t>
      </w:r>
    </w:p>
    <w:p w:rsidR="0049364D" w:rsidRDefault="0049364D" w:rsidP="0049364D">
      <w:pPr>
        <w:spacing w:after="61" w:line="241" w:lineRule="auto"/>
        <w:ind w:right="-15" w:firstLine="0"/>
      </w:pPr>
      <w:r>
        <w:rPr>
          <w:sz w:val="26"/>
        </w:rPr>
        <w:t>нарушения процедуры проведения ВПР в аудитории проведения, в аудитории проверки – членами комиссии во время проверки работ участников ВПР, то нарушения должны быть отражены в протоколах общественного наблюдения (приложения 1 и 2 к настоящей Инструкции).</w:t>
      </w:r>
    </w:p>
    <w:p w:rsidR="0049364D" w:rsidRDefault="0049364D" w:rsidP="0049364D">
      <w:pPr>
        <w:spacing w:after="51"/>
        <w:ind w:right="0"/>
      </w:pPr>
      <w:r>
        <w:rPr>
          <w:sz w:val="26"/>
        </w:rPr>
        <w:t>2.Перед началом проведения ВПР общественный наблюдатель:</w:t>
      </w:r>
    </w:p>
    <w:p w:rsidR="0049364D" w:rsidRDefault="0049364D" w:rsidP="0049364D">
      <w:pPr>
        <w:spacing w:after="51"/>
        <w:ind w:right="0"/>
      </w:pPr>
      <w:r>
        <w:rPr>
          <w:sz w:val="26"/>
        </w:rPr>
        <w:t>2.</w:t>
      </w:r>
      <w:proofErr w:type="gramStart"/>
      <w:r>
        <w:rPr>
          <w:sz w:val="26"/>
        </w:rPr>
        <w:t>1.Прибывает</w:t>
      </w:r>
      <w:proofErr w:type="gramEnd"/>
      <w:r>
        <w:rPr>
          <w:sz w:val="26"/>
        </w:rPr>
        <w:t xml:space="preserve"> в ОУ не позднее, чем за 30 минут до начала проведения ВПР.</w:t>
      </w:r>
    </w:p>
    <w:p w:rsidR="0049364D" w:rsidRDefault="0049364D" w:rsidP="0049364D">
      <w:pPr>
        <w:spacing w:after="61" w:line="241" w:lineRule="auto"/>
        <w:ind w:right="0"/>
      </w:pPr>
      <w:r>
        <w:rPr>
          <w:sz w:val="26"/>
        </w:rPr>
        <w:t>2.</w:t>
      </w:r>
      <w:proofErr w:type="gramStart"/>
      <w:r>
        <w:rPr>
          <w:sz w:val="26"/>
        </w:rPr>
        <w:t>2.Проходит</w:t>
      </w:r>
      <w:proofErr w:type="gramEnd"/>
      <w:r>
        <w:rPr>
          <w:sz w:val="26"/>
        </w:rPr>
        <w:t xml:space="preserve"> инструктаж у ответственного организатора ОУ, получает протоколы общественного наблюдения за процедурой проведения ВПР и процедурой проверки работ участников ВПР.</w:t>
      </w:r>
    </w:p>
    <w:p w:rsidR="0049364D" w:rsidRDefault="0049364D" w:rsidP="0049364D">
      <w:pPr>
        <w:spacing w:after="51"/>
        <w:ind w:right="0"/>
      </w:pPr>
      <w:r>
        <w:rPr>
          <w:sz w:val="26"/>
        </w:rPr>
        <w:t>3.Во время проведения ВПР общественный наблюдатель:</w:t>
      </w:r>
    </w:p>
    <w:p w:rsidR="0049364D" w:rsidRDefault="0049364D" w:rsidP="0049364D">
      <w:pPr>
        <w:spacing w:after="51"/>
        <w:ind w:right="0"/>
      </w:pPr>
      <w:r>
        <w:rPr>
          <w:sz w:val="26"/>
        </w:rPr>
        <w:t>3.</w:t>
      </w:r>
      <w:proofErr w:type="gramStart"/>
      <w:r>
        <w:rPr>
          <w:sz w:val="26"/>
        </w:rPr>
        <w:t>1.Присутствует</w:t>
      </w:r>
      <w:proofErr w:type="gramEnd"/>
      <w:r>
        <w:rPr>
          <w:sz w:val="26"/>
        </w:rPr>
        <w:t xml:space="preserve"> при выдаче ответственным организатором ОУ материалов ВПР организатору в аудитории.</w:t>
      </w:r>
    </w:p>
    <w:p w:rsidR="0049364D" w:rsidRDefault="0049364D" w:rsidP="0049364D">
      <w:pPr>
        <w:spacing w:after="51"/>
        <w:ind w:right="0"/>
      </w:pPr>
      <w:r>
        <w:rPr>
          <w:sz w:val="26"/>
        </w:rPr>
        <w:t>3.</w:t>
      </w:r>
      <w:proofErr w:type="gramStart"/>
      <w:r>
        <w:rPr>
          <w:sz w:val="26"/>
        </w:rPr>
        <w:t>2.Наблюдает</w:t>
      </w:r>
      <w:proofErr w:type="gramEnd"/>
      <w:r>
        <w:rPr>
          <w:sz w:val="26"/>
        </w:rPr>
        <w:t xml:space="preserve"> и осуществляет контроль за процедурой проведения ВПР в аудитории проведения.</w:t>
      </w:r>
    </w:p>
    <w:p w:rsidR="0049364D" w:rsidRDefault="0049364D" w:rsidP="0049364D">
      <w:pPr>
        <w:spacing w:after="51"/>
        <w:ind w:right="0"/>
      </w:pPr>
      <w:r>
        <w:rPr>
          <w:sz w:val="26"/>
        </w:rPr>
        <w:t>3.3Соблюдает установленный порядок проведения, требования организатора в аудитории.</w:t>
      </w:r>
    </w:p>
    <w:p w:rsidR="0049364D" w:rsidRDefault="0049364D" w:rsidP="0049364D">
      <w:pPr>
        <w:spacing w:after="51"/>
        <w:ind w:right="0"/>
      </w:pPr>
      <w:r>
        <w:rPr>
          <w:sz w:val="26"/>
        </w:rPr>
        <w:t>4.Общественный наблюдатель на этапе завершения ВПР:</w:t>
      </w:r>
    </w:p>
    <w:p w:rsidR="0049364D" w:rsidRDefault="0049364D" w:rsidP="0049364D">
      <w:pPr>
        <w:spacing w:after="51"/>
        <w:ind w:right="0"/>
      </w:pPr>
      <w:r>
        <w:rPr>
          <w:sz w:val="26"/>
        </w:rPr>
        <w:t>4.</w:t>
      </w:r>
      <w:proofErr w:type="gramStart"/>
      <w:r>
        <w:rPr>
          <w:sz w:val="26"/>
        </w:rPr>
        <w:t>1.Осуществляет</w:t>
      </w:r>
      <w:proofErr w:type="gramEnd"/>
      <w:r>
        <w:rPr>
          <w:sz w:val="26"/>
        </w:rPr>
        <w:t xml:space="preserve"> контроль за процедурой завершения ВПР в аудитории.</w:t>
      </w:r>
    </w:p>
    <w:p w:rsidR="0049364D" w:rsidRDefault="0049364D" w:rsidP="0049364D">
      <w:pPr>
        <w:spacing w:after="51"/>
        <w:ind w:right="0"/>
      </w:pPr>
      <w:r>
        <w:rPr>
          <w:sz w:val="26"/>
        </w:rPr>
        <w:t>4.</w:t>
      </w:r>
      <w:proofErr w:type="gramStart"/>
      <w:r>
        <w:rPr>
          <w:sz w:val="26"/>
        </w:rPr>
        <w:t>2.Присутствует</w:t>
      </w:r>
      <w:proofErr w:type="gramEnd"/>
      <w:r>
        <w:rPr>
          <w:sz w:val="26"/>
        </w:rPr>
        <w:t xml:space="preserve"> при передаче материалов ВПР от организатора в аудитории ответственному организатору в ОУ.</w:t>
      </w:r>
    </w:p>
    <w:p w:rsidR="0049364D" w:rsidRDefault="0049364D" w:rsidP="0049364D">
      <w:pPr>
        <w:spacing w:after="51"/>
        <w:ind w:right="0"/>
      </w:pPr>
      <w:r>
        <w:rPr>
          <w:sz w:val="26"/>
        </w:rPr>
        <w:t>4.</w:t>
      </w:r>
      <w:proofErr w:type="gramStart"/>
      <w:r>
        <w:rPr>
          <w:sz w:val="26"/>
        </w:rPr>
        <w:t>3.Подписывает</w:t>
      </w:r>
      <w:proofErr w:type="gramEnd"/>
      <w:r>
        <w:rPr>
          <w:sz w:val="26"/>
        </w:rPr>
        <w:t xml:space="preserve"> протокол общественного наблюдения за соблюдением процедуры проведения ВПР у ответственного организатора ОУ.</w:t>
      </w:r>
    </w:p>
    <w:p w:rsidR="0049364D" w:rsidRDefault="0049364D" w:rsidP="0049364D">
      <w:pPr>
        <w:spacing w:after="51"/>
        <w:ind w:right="0"/>
      </w:pPr>
      <w:r>
        <w:rPr>
          <w:sz w:val="26"/>
        </w:rPr>
        <w:t>4.</w:t>
      </w:r>
      <w:proofErr w:type="gramStart"/>
      <w:r>
        <w:rPr>
          <w:sz w:val="26"/>
        </w:rPr>
        <w:t>4.Сдает</w:t>
      </w:r>
      <w:proofErr w:type="gramEnd"/>
      <w:r>
        <w:rPr>
          <w:sz w:val="26"/>
        </w:rPr>
        <w:t xml:space="preserve"> протокол общественного наблюдения ответственному организатору ОУ.</w:t>
      </w:r>
    </w:p>
    <w:p w:rsidR="0049364D" w:rsidRDefault="0049364D" w:rsidP="0049364D">
      <w:pPr>
        <w:spacing w:after="51"/>
        <w:ind w:right="0"/>
      </w:pPr>
      <w:r>
        <w:rPr>
          <w:sz w:val="26"/>
        </w:rPr>
        <w:t>5.Общественный наблюдатель на этапе проверки работ участников ВПР:</w:t>
      </w:r>
    </w:p>
    <w:p w:rsidR="0049364D" w:rsidRDefault="0049364D" w:rsidP="0049364D">
      <w:pPr>
        <w:spacing w:after="61" w:line="241" w:lineRule="auto"/>
        <w:ind w:right="0"/>
      </w:pPr>
      <w:r>
        <w:rPr>
          <w:sz w:val="26"/>
        </w:rPr>
        <w:t>5.</w:t>
      </w:r>
      <w:proofErr w:type="gramStart"/>
      <w:r>
        <w:rPr>
          <w:sz w:val="26"/>
        </w:rPr>
        <w:t>1.Присутствует</w:t>
      </w:r>
      <w:proofErr w:type="gramEnd"/>
      <w:r>
        <w:rPr>
          <w:sz w:val="26"/>
        </w:rPr>
        <w:t xml:space="preserve"> во время инструктажа членов комиссии перед проведением проверки, в том числе при проведении проверки членами комиссии в соответствии с приказом руководителя ОУ.</w:t>
      </w:r>
    </w:p>
    <w:p w:rsidR="0049364D" w:rsidRDefault="0049364D" w:rsidP="0049364D">
      <w:pPr>
        <w:spacing w:after="51"/>
        <w:ind w:right="0"/>
      </w:pPr>
      <w:r>
        <w:rPr>
          <w:sz w:val="26"/>
        </w:rPr>
        <w:t>5.</w:t>
      </w:r>
      <w:proofErr w:type="gramStart"/>
      <w:r>
        <w:rPr>
          <w:sz w:val="26"/>
        </w:rPr>
        <w:t>2.Присутствует</w:t>
      </w:r>
      <w:proofErr w:type="gramEnd"/>
      <w:r>
        <w:rPr>
          <w:sz w:val="26"/>
        </w:rPr>
        <w:t xml:space="preserve"> на этапе заполнения форм сбора результатов участников ВПР.</w:t>
      </w:r>
    </w:p>
    <w:p w:rsidR="0049364D" w:rsidRDefault="0049364D" w:rsidP="0049364D">
      <w:pPr>
        <w:spacing w:after="51"/>
        <w:ind w:right="0"/>
      </w:pPr>
      <w:r>
        <w:rPr>
          <w:sz w:val="26"/>
        </w:rPr>
        <w:t>5.3. Присутствует при загрузке форм сбора результатов в ФИС ОКО.</w:t>
      </w:r>
    </w:p>
    <w:p w:rsidR="0049364D" w:rsidRDefault="0049364D" w:rsidP="0049364D">
      <w:pPr>
        <w:spacing w:after="61" w:line="241" w:lineRule="auto"/>
        <w:ind w:right="0"/>
      </w:pPr>
      <w:r>
        <w:rPr>
          <w:sz w:val="26"/>
        </w:rPr>
        <w:t>5.</w:t>
      </w:r>
      <w:proofErr w:type="gramStart"/>
      <w:r>
        <w:rPr>
          <w:sz w:val="26"/>
        </w:rPr>
        <w:t>4.Подписывает</w:t>
      </w:r>
      <w:proofErr w:type="gramEnd"/>
      <w:r>
        <w:rPr>
          <w:sz w:val="26"/>
        </w:rPr>
        <w:t xml:space="preserve"> протокол общественного наблюдения за соблюдением процедуры проверки работ участников ВПР членами комиссии и сдает ответственному организатору ОУ.</w:t>
      </w:r>
    </w:p>
    <w:p w:rsidR="0049364D" w:rsidRDefault="0049364D" w:rsidP="0049364D">
      <w:pPr>
        <w:spacing w:after="11"/>
        <w:ind w:right="0"/>
      </w:pPr>
      <w:r>
        <w:rPr>
          <w:sz w:val="26"/>
        </w:rPr>
        <w:t>6.Общественный наблюдатель не вправе:</w:t>
      </w:r>
    </w:p>
    <w:p w:rsidR="0049364D" w:rsidRDefault="0049364D" w:rsidP="0049364D">
      <w:pPr>
        <w:numPr>
          <w:ilvl w:val="0"/>
          <w:numId w:val="1"/>
        </w:numPr>
        <w:spacing w:after="11"/>
        <w:ind w:right="0" w:hanging="152"/>
      </w:pPr>
      <w:r>
        <w:rPr>
          <w:sz w:val="26"/>
        </w:rPr>
        <w:t>вмешиваться в ход подготовки и проведения ВПР (рассадка учащихся, инструктаж, вскрытие пакетов с заданиями и т.д.);</w:t>
      </w:r>
    </w:p>
    <w:p w:rsidR="0049364D" w:rsidRDefault="0049364D" w:rsidP="0049364D">
      <w:pPr>
        <w:numPr>
          <w:ilvl w:val="0"/>
          <w:numId w:val="1"/>
        </w:numPr>
        <w:ind w:right="0" w:hanging="152"/>
      </w:pPr>
      <w:r>
        <w:rPr>
          <w:sz w:val="26"/>
        </w:rPr>
        <w:t>покидать аудиторию и заниматься посторонними делами: читать, работать на компьютере, разговаривать и т.п.;</w:t>
      </w:r>
    </w:p>
    <w:p w:rsidR="0049364D" w:rsidRDefault="0049364D" w:rsidP="0049364D">
      <w:pPr>
        <w:numPr>
          <w:ilvl w:val="0"/>
          <w:numId w:val="1"/>
        </w:numPr>
        <w:spacing w:after="11"/>
        <w:ind w:right="0" w:hanging="152"/>
      </w:pPr>
      <w:r>
        <w:rPr>
          <w:sz w:val="26"/>
        </w:rPr>
        <w:t>пользоваться мобильным телефоном;</w:t>
      </w:r>
    </w:p>
    <w:p w:rsidR="005E7C16" w:rsidRDefault="0049364D" w:rsidP="0049364D">
      <w:r>
        <w:rPr>
          <w:sz w:val="26"/>
        </w:rPr>
        <w:lastRenderedPageBreak/>
        <w:t>оказывать содействие участникам ВПР или отвлекать участников ВПР.</w:t>
      </w:r>
      <w:bookmarkStart w:id="0" w:name="_GoBack"/>
      <w:bookmarkEnd w:id="0"/>
    </w:p>
    <w:sectPr w:rsidR="005E7C16" w:rsidSect="004936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C4015"/>
    <w:multiLevelType w:val="hybridMultilevel"/>
    <w:tmpl w:val="51046A20"/>
    <w:lvl w:ilvl="0" w:tplc="C41E6092">
      <w:start w:val="1"/>
      <w:numFmt w:val="bullet"/>
      <w:lvlText w:val="-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02D7A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621AD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18CFD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60A9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A411F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EC762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2EC22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1EE71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4D"/>
    <w:rsid w:val="0049364D"/>
    <w:rsid w:val="005E7C16"/>
    <w:rsid w:val="0093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B621B-FE41-46AA-952E-EEAE966E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4D"/>
    <w:pPr>
      <w:spacing w:after="3" w:line="249" w:lineRule="auto"/>
      <w:ind w:right="4304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2023-03-01T10:53:00Z</dcterms:created>
  <dcterms:modified xsi:type="dcterms:W3CDTF">2023-03-01T10:55:00Z</dcterms:modified>
</cp:coreProperties>
</file>